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3E8FA" w14:textId="6F464E02" w:rsidR="00A21764" w:rsidRPr="007E01E4" w:rsidRDefault="00A21764" w:rsidP="00A2176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01E4">
        <w:rPr>
          <w:rFonts w:ascii="Times New Roman" w:hAnsi="Times New Roman" w:cs="Times New Roman"/>
          <w:b/>
          <w:bCs/>
          <w:sz w:val="36"/>
          <w:szCs w:val="36"/>
        </w:rPr>
        <w:t xml:space="preserve">Little Heart Elementary School </w:t>
      </w:r>
    </w:p>
    <w:p w14:paraId="772B8FE5" w14:textId="19749CF6" w:rsidR="00A21764" w:rsidRPr="007E01E4" w:rsidRDefault="00A21764" w:rsidP="00A2176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7E01E4">
        <w:rPr>
          <w:rFonts w:ascii="Times New Roman" w:hAnsi="Times New Roman" w:cs="Times New Roman"/>
          <w:b/>
          <w:bCs/>
          <w:sz w:val="36"/>
          <w:szCs w:val="36"/>
        </w:rPr>
        <w:t>2</w:t>
      </w:r>
      <w:r w:rsidR="009B114B">
        <w:rPr>
          <w:rFonts w:ascii="Times New Roman" w:hAnsi="Times New Roman" w:cs="Times New Roman"/>
          <w:b/>
          <w:bCs/>
          <w:sz w:val="36"/>
          <w:szCs w:val="36"/>
        </w:rPr>
        <w:t>023-2024</w:t>
      </w:r>
      <w:r w:rsidRPr="007E01E4">
        <w:rPr>
          <w:rFonts w:ascii="Times New Roman" w:hAnsi="Times New Roman" w:cs="Times New Roman"/>
          <w:b/>
          <w:bCs/>
          <w:sz w:val="36"/>
          <w:szCs w:val="36"/>
        </w:rPr>
        <w:t xml:space="preserve"> Re-Start Plan</w:t>
      </w:r>
    </w:p>
    <w:p w14:paraId="454CFBD1" w14:textId="763014B4" w:rsidR="00A21764" w:rsidRDefault="00A21764" w:rsidP="00A217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Updated </w:t>
      </w:r>
      <w:r w:rsidR="0000226F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9B114B">
        <w:rPr>
          <w:rFonts w:ascii="Times New Roman" w:hAnsi="Times New Roman" w:cs="Times New Roman"/>
          <w:b/>
          <w:bCs/>
          <w:sz w:val="24"/>
          <w:szCs w:val="24"/>
        </w:rPr>
        <w:t>-15-2023</w:t>
      </w:r>
    </w:p>
    <w:p w14:paraId="3F9C1E5C" w14:textId="77777777" w:rsidR="00A21764" w:rsidRPr="00A21764" w:rsidRDefault="00A21764" w:rsidP="00A21764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771D09" w14:textId="35623F7E" w:rsidR="00A21764" w:rsidRPr="007E01E4" w:rsidRDefault="00A21764" w:rsidP="00A2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1E4">
        <w:rPr>
          <w:rFonts w:ascii="Times New Roman" w:hAnsi="Times New Roman" w:cs="Times New Roman"/>
          <w:b/>
          <w:bCs/>
          <w:sz w:val="28"/>
          <w:szCs w:val="28"/>
        </w:rPr>
        <w:t>Instructional Model</w:t>
      </w:r>
    </w:p>
    <w:p w14:paraId="734CA609" w14:textId="3FA08018" w:rsidR="00A21764" w:rsidRPr="00E00CAE" w:rsidRDefault="00A21764" w:rsidP="00A21764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00CAE">
        <w:rPr>
          <w:rFonts w:ascii="Times New Roman" w:hAnsi="Times New Roman" w:cs="Times New Roman"/>
          <w:color w:val="000000"/>
        </w:rPr>
        <w:t>Instruction is delivered in-person with no requirement of masks. Teachers and students maintain a normal daily schedule. Safety precautions are implemented to enhance staff and student safety.</w:t>
      </w:r>
    </w:p>
    <w:p w14:paraId="152AA2D0" w14:textId="0B5EEF0A" w:rsidR="00A21764" w:rsidRDefault="00A21764" w:rsidP="00A21764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4050FB3" w14:textId="2F8F8A5C" w:rsidR="00A21764" w:rsidRPr="007E01E4" w:rsidRDefault="00A21764" w:rsidP="00A2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1E4">
        <w:rPr>
          <w:rFonts w:ascii="Times New Roman" w:hAnsi="Times New Roman" w:cs="Times New Roman"/>
          <w:b/>
          <w:bCs/>
          <w:sz w:val="28"/>
          <w:szCs w:val="28"/>
        </w:rPr>
        <w:t>Distance Learning</w:t>
      </w:r>
    </w:p>
    <w:p w14:paraId="30BBBFCB" w14:textId="2692FE94" w:rsidR="00A21764" w:rsidRPr="00E00CAE" w:rsidRDefault="00A21764" w:rsidP="00A21764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00CAE">
        <w:rPr>
          <w:rFonts w:ascii="Times New Roman" w:hAnsi="Times New Roman" w:cs="Times New Roman"/>
        </w:rPr>
        <w:t xml:space="preserve">Little Heart will not offer </w:t>
      </w:r>
      <w:r w:rsidR="00867EB2">
        <w:rPr>
          <w:rFonts w:ascii="Times New Roman" w:hAnsi="Times New Roman" w:cs="Times New Roman"/>
        </w:rPr>
        <w:t>an</w:t>
      </w:r>
      <w:r w:rsidRPr="00E00CAE">
        <w:rPr>
          <w:rFonts w:ascii="Times New Roman" w:hAnsi="Times New Roman" w:cs="Times New Roman"/>
        </w:rPr>
        <w:t xml:space="preserve"> option </w:t>
      </w:r>
      <w:r w:rsidR="00867EB2">
        <w:rPr>
          <w:rFonts w:ascii="Times New Roman" w:hAnsi="Times New Roman" w:cs="Times New Roman"/>
        </w:rPr>
        <w:t>for</w:t>
      </w:r>
      <w:r w:rsidRPr="00E00CAE">
        <w:rPr>
          <w:rFonts w:ascii="Times New Roman" w:hAnsi="Times New Roman" w:cs="Times New Roman"/>
        </w:rPr>
        <w:t xml:space="preserve"> distance learning</w:t>
      </w:r>
      <w:r w:rsidR="00867EB2">
        <w:rPr>
          <w:rFonts w:ascii="Times New Roman" w:hAnsi="Times New Roman" w:cs="Times New Roman"/>
        </w:rPr>
        <w:t xml:space="preserve"> at this time</w:t>
      </w:r>
      <w:r w:rsidRPr="00E00CAE">
        <w:rPr>
          <w:rFonts w:ascii="Times New Roman" w:hAnsi="Times New Roman" w:cs="Times New Roman"/>
        </w:rPr>
        <w:t xml:space="preserve">. </w:t>
      </w:r>
    </w:p>
    <w:p w14:paraId="7E593961" w14:textId="3FFB3107" w:rsidR="00A21764" w:rsidRDefault="00A21764" w:rsidP="00A217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294BDE0" w14:textId="1D241D83" w:rsidR="00A21764" w:rsidRPr="007E01E4" w:rsidRDefault="00A21764" w:rsidP="00A2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E01E4">
        <w:rPr>
          <w:rFonts w:ascii="Times New Roman" w:hAnsi="Times New Roman" w:cs="Times New Roman"/>
          <w:b/>
          <w:bCs/>
          <w:sz w:val="28"/>
          <w:szCs w:val="28"/>
        </w:rPr>
        <w:t>Health &amp; Safety Precautions</w:t>
      </w:r>
    </w:p>
    <w:p w14:paraId="0283EE83" w14:textId="27C867E2" w:rsidR="00250D87" w:rsidRDefault="00250D87" w:rsidP="00250D87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0"/>
          <w:szCs w:val="20"/>
        </w:rPr>
        <w:t>ND Identified Positive case:</w:t>
      </w:r>
      <w:r>
        <w:rPr>
          <w:color w:val="000000"/>
          <w:sz w:val="20"/>
          <w:szCs w:val="20"/>
        </w:rPr>
        <w:t> </w:t>
      </w:r>
    </w:p>
    <w:p w14:paraId="1A61CC6B" w14:textId="77777777" w:rsidR="00250D87" w:rsidRPr="00E00CAE" w:rsidRDefault="00250D87" w:rsidP="00250D87">
      <w:pPr>
        <w:pStyle w:val="NormalWeb"/>
        <w:spacing w:before="0" w:beforeAutospacing="0" w:after="160" w:afterAutospacing="0"/>
        <w:rPr>
          <w:sz w:val="22"/>
          <w:szCs w:val="22"/>
        </w:rPr>
      </w:pPr>
      <w:r w:rsidRPr="00E00CAE">
        <w:rPr>
          <w:color w:val="000000"/>
          <w:sz w:val="22"/>
          <w:szCs w:val="22"/>
        </w:rPr>
        <w:t>All others in the classroom with a positive case will be notified, and parents asked to monitor students for symptoms.  </w:t>
      </w:r>
    </w:p>
    <w:p w14:paraId="34EBDA86" w14:textId="77777777" w:rsidR="00250D87" w:rsidRDefault="00250D87" w:rsidP="00250D87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0"/>
          <w:szCs w:val="20"/>
        </w:rPr>
        <w:t>ND Identified Close Contact cases:</w:t>
      </w:r>
    </w:p>
    <w:p w14:paraId="572B1341" w14:textId="77777777" w:rsidR="00250D87" w:rsidRDefault="00250D87" w:rsidP="00250D87">
      <w:pPr>
        <w:pStyle w:val="NormalWeb"/>
        <w:spacing w:before="0" w:beforeAutospacing="0" w:after="160" w:afterAutospacing="0"/>
      </w:pPr>
      <w:r>
        <w:rPr>
          <w:b/>
          <w:bCs/>
          <w:color w:val="000000"/>
          <w:sz w:val="20"/>
          <w:szCs w:val="20"/>
        </w:rPr>
        <w:t>School Strategies:</w:t>
      </w:r>
    </w:p>
    <w:p w14:paraId="2A8E96E1" w14:textId="6B6522EF" w:rsidR="00250D87" w:rsidRPr="00E00CAE" w:rsidRDefault="00250D87" w:rsidP="007E01E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00CAE">
        <w:rPr>
          <w:color w:val="000000"/>
          <w:sz w:val="22"/>
          <w:szCs w:val="22"/>
        </w:rPr>
        <w:t>Social distancing when possible.</w:t>
      </w:r>
    </w:p>
    <w:p w14:paraId="3B3F0FA7" w14:textId="77777777" w:rsidR="00250D87" w:rsidRPr="00E00CAE" w:rsidRDefault="00250D87" w:rsidP="007E01E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00CAE">
        <w:rPr>
          <w:color w:val="000000"/>
          <w:sz w:val="22"/>
          <w:szCs w:val="22"/>
        </w:rPr>
        <w:t>Maximize space between students as much as possible when social distancing cannot occur.</w:t>
      </w:r>
    </w:p>
    <w:p w14:paraId="7D48524E" w14:textId="77777777" w:rsidR="00250D87" w:rsidRPr="00E00CAE" w:rsidRDefault="00250D87" w:rsidP="007E01E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00CAE">
        <w:rPr>
          <w:color w:val="000000"/>
          <w:sz w:val="22"/>
          <w:szCs w:val="22"/>
        </w:rPr>
        <w:t>Recommend mask use.</w:t>
      </w:r>
    </w:p>
    <w:p w14:paraId="5A8A75F7" w14:textId="77777777" w:rsidR="00250D87" w:rsidRPr="00E00CAE" w:rsidRDefault="00250D87" w:rsidP="007E01E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00CAE">
        <w:rPr>
          <w:color w:val="000000"/>
          <w:sz w:val="22"/>
          <w:szCs w:val="22"/>
        </w:rPr>
        <w:t>Continue hand hygiene.</w:t>
      </w:r>
    </w:p>
    <w:p w14:paraId="0CDC79D9" w14:textId="77777777" w:rsidR="00250D87" w:rsidRPr="00E00CAE" w:rsidRDefault="00250D87" w:rsidP="007E01E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2"/>
          <w:szCs w:val="22"/>
        </w:rPr>
      </w:pPr>
      <w:r w:rsidRPr="00E00CAE">
        <w:rPr>
          <w:color w:val="000000"/>
          <w:sz w:val="22"/>
          <w:szCs w:val="22"/>
        </w:rPr>
        <w:t>Continue current surface sanitizing practices.</w:t>
      </w:r>
    </w:p>
    <w:p w14:paraId="013B29A4" w14:textId="77777777" w:rsidR="00250D87" w:rsidRDefault="00250D87" w:rsidP="007E01E4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00CAE">
        <w:rPr>
          <w:color w:val="000000"/>
          <w:sz w:val="22"/>
          <w:szCs w:val="22"/>
        </w:rPr>
        <w:t>Guidance for sending student home:</w:t>
      </w:r>
      <w:r>
        <w:rPr>
          <w:color w:val="000000"/>
          <w:sz w:val="20"/>
          <w:szCs w:val="20"/>
        </w:rPr>
        <w:t> </w:t>
      </w:r>
    </w:p>
    <w:p w14:paraId="55B927B5" w14:textId="77777777" w:rsidR="00250D87" w:rsidRPr="00E00CAE" w:rsidRDefault="00250D87" w:rsidP="007E01E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Courier New" w:hAnsi="Courier New" w:cs="Courier New"/>
          <w:color w:val="000000"/>
          <w:sz w:val="20"/>
          <w:szCs w:val="20"/>
        </w:rPr>
      </w:pPr>
      <w:r w:rsidRPr="00E00CAE">
        <w:rPr>
          <w:color w:val="000000"/>
          <w:sz w:val="20"/>
          <w:szCs w:val="20"/>
        </w:rPr>
        <w:t>The staff determines the child is unwilling or unable to participate due to illness.</w:t>
      </w:r>
      <w:r w:rsidRPr="00E00CAE">
        <w:rPr>
          <w:b/>
          <w:bCs/>
          <w:color w:val="000000"/>
          <w:sz w:val="20"/>
          <w:szCs w:val="20"/>
        </w:rPr>
        <w:t> </w:t>
      </w:r>
    </w:p>
    <w:p w14:paraId="3B352E43" w14:textId="77777777" w:rsidR="00250D87" w:rsidRPr="00E00CAE" w:rsidRDefault="00250D87" w:rsidP="007E01E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00CAE">
        <w:rPr>
          <w:color w:val="000000"/>
          <w:sz w:val="20"/>
          <w:szCs w:val="20"/>
        </w:rPr>
        <w:t>The staff determines that they cannot care for the sick child without compromising their ability to care for the health and safety of the other children in the group. </w:t>
      </w:r>
    </w:p>
    <w:p w14:paraId="023C87AD" w14:textId="1C7B3880" w:rsidR="00250D87" w:rsidRPr="00E00CAE" w:rsidRDefault="00250D87" w:rsidP="007E01E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00CAE">
        <w:rPr>
          <w:color w:val="000000"/>
          <w:sz w:val="20"/>
          <w:szCs w:val="20"/>
        </w:rPr>
        <w:t>The child has a fever (oral temperature above 100.4°F) along with difficulty breathing, changes in behavior, lethargy, irritability, or persistent crying. </w:t>
      </w:r>
    </w:p>
    <w:p w14:paraId="672DA853" w14:textId="77777777" w:rsidR="00250D87" w:rsidRPr="00E00CAE" w:rsidRDefault="00250D87" w:rsidP="007E01E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00CAE">
        <w:rPr>
          <w:color w:val="000000"/>
          <w:sz w:val="20"/>
          <w:szCs w:val="20"/>
        </w:rPr>
        <w:t>The child experiences vomiting two or more times in the preceding 24 hours, unless determined to be caused by a non-communicable condition and the child is able to remain hydrated and participate in activities. </w:t>
      </w:r>
    </w:p>
    <w:p w14:paraId="5D9F6600" w14:textId="77777777" w:rsidR="00250D87" w:rsidRPr="00E00CAE" w:rsidRDefault="00250D87" w:rsidP="007E01E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00CAE">
        <w:rPr>
          <w:color w:val="000000"/>
          <w:sz w:val="20"/>
          <w:szCs w:val="20"/>
        </w:rPr>
        <w:t>The individual has diarrhea and cannot self-contain stool.</w:t>
      </w:r>
    </w:p>
    <w:p w14:paraId="4718E36B" w14:textId="50859A2F" w:rsidR="00250D87" w:rsidRDefault="00250D87" w:rsidP="007E01E4">
      <w:pPr>
        <w:pStyle w:val="NormalWeb"/>
        <w:numPr>
          <w:ilvl w:val="0"/>
          <w:numId w:val="5"/>
        </w:numPr>
        <w:spacing w:before="0" w:beforeAutospacing="0" w:after="0" w:afterAutospacing="0"/>
        <w:textAlignment w:val="baseline"/>
        <w:rPr>
          <w:color w:val="000000"/>
          <w:sz w:val="20"/>
          <w:szCs w:val="20"/>
        </w:rPr>
      </w:pPr>
      <w:r w:rsidRPr="00E00CAE">
        <w:rPr>
          <w:color w:val="000000"/>
          <w:sz w:val="20"/>
          <w:szCs w:val="20"/>
        </w:rPr>
        <w:t>Loss of taste and/or smell</w:t>
      </w:r>
    </w:p>
    <w:p w14:paraId="3078CD66" w14:textId="77777777" w:rsidR="004355E1" w:rsidRPr="00E00CAE" w:rsidRDefault="004355E1" w:rsidP="004355E1">
      <w:pPr>
        <w:pStyle w:val="NormalWeb"/>
        <w:spacing w:before="0" w:beforeAutospacing="0" w:after="0" w:afterAutospacing="0"/>
        <w:ind w:left="1800"/>
        <w:textAlignment w:val="baseline"/>
        <w:rPr>
          <w:color w:val="000000"/>
          <w:sz w:val="20"/>
          <w:szCs w:val="20"/>
        </w:rPr>
      </w:pPr>
    </w:p>
    <w:p w14:paraId="5F6DAB50" w14:textId="77777777" w:rsidR="003C22F6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DA04C" w14:textId="77777777" w:rsidR="003C22F6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D7FAA9" w14:textId="77777777" w:rsidR="003C22F6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F292E12" w14:textId="77777777" w:rsidR="003C22F6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0C2BEAB" w14:textId="77777777" w:rsidR="003C22F6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10A692F" w14:textId="79D94F43" w:rsidR="003C22F6" w:rsidRPr="003C22F6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C22F6">
        <w:rPr>
          <w:rFonts w:ascii="Times New Roman" w:hAnsi="Times New Roman" w:cs="Times New Roman"/>
          <w:b/>
          <w:bCs/>
          <w:sz w:val="28"/>
          <w:szCs w:val="28"/>
        </w:rPr>
        <w:lastRenderedPageBreak/>
        <w:t>Student &amp; Staff Health</w:t>
      </w:r>
    </w:p>
    <w:p w14:paraId="41A409C4" w14:textId="77777777" w:rsidR="003C22F6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F5497"/>
          <w:sz w:val="28"/>
          <w:szCs w:val="28"/>
        </w:rPr>
      </w:pPr>
      <w:r w:rsidRPr="00D37C62">
        <w:rPr>
          <w:rFonts w:ascii="Times New Roman" w:hAnsi="Times New Roman" w:cs="Times New Roman"/>
          <w:i/>
          <w:iCs/>
          <w:color w:val="2F5497"/>
          <w:sz w:val="28"/>
          <w:szCs w:val="28"/>
        </w:rPr>
        <w:t xml:space="preserve">    </w:t>
      </w:r>
    </w:p>
    <w:p w14:paraId="67DDB7DF" w14:textId="241E8369" w:rsidR="003C22F6" w:rsidRPr="00D37C62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F5497"/>
          <w:sz w:val="28"/>
          <w:szCs w:val="28"/>
        </w:rPr>
      </w:pPr>
      <w:r w:rsidRPr="00D37C62">
        <w:rPr>
          <w:rFonts w:ascii="Times New Roman" w:hAnsi="Times New Roman" w:cs="Times New Roman"/>
          <w:i/>
          <w:iCs/>
          <w:color w:val="2F5497"/>
          <w:sz w:val="28"/>
          <w:szCs w:val="28"/>
        </w:rPr>
        <w:t xml:space="preserve"> If a student or staff members becomes sick at school</w:t>
      </w:r>
    </w:p>
    <w:p w14:paraId="3FE3D6E4" w14:textId="77777777" w:rsidR="003C22F6" w:rsidRPr="00D37C62" w:rsidRDefault="003C22F6" w:rsidP="003C22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Student</w:t>
      </w:r>
    </w:p>
    <w:p w14:paraId="22B7C824" w14:textId="77777777" w:rsidR="003C22F6" w:rsidRPr="00D37C62" w:rsidRDefault="003C22F6" w:rsidP="003C22F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Direct / escort the child out of the classroom.</w:t>
      </w:r>
    </w:p>
    <w:p w14:paraId="7F85C259" w14:textId="77777777" w:rsidR="003C22F6" w:rsidRPr="00D37C62" w:rsidRDefault="003C22F6" w:rsidP="003C22F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The child shall be provided a facial covering and isolated in the building sick room.</w:t>
      </w:r>
    </w:p>
    <w:p w14:paraId="497DD627" w14:textId="77777777" w:rsidR="003C22F6" w:rsidRDefault="003C22F6" w:rsidP="003C22F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Parent / guardian will be contacted to pick up their child.</w:t>
      </w:r>
    </w:p>
    <w:p w14:paraId="7B8D7FE3" w14:textId="3E5820C2" w:rsidR="003C22F6" w:rsidRPr="00D37C62" w:rsidRDefault="003C22F6" w:rsidP="003C22F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>Follow the School Decision Tree (See document from LH Health and Safety Plan)</w:t>
      </w:r>
    </w:p>
    <w:p w14:paraId="7E7032FA" w14:textId="77777777" w:rsidR="003C22F6" w:rsidRPr="00D37C62" w:rsidRDefault="003C22F6" w:rsidP="003C22F6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Staff</w:t>
      </w:r>
    </w:p>
    <w:p w14:paraId="3160A96A" w14:textId="77777777" w:rsidR="003C22F6" w:rsidRPr="00D37C62" w:rsidRDefault="003C22F6" w:rsidP="003C22F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Inform your supervisor immediately and wear a face mask /shield until they can be replaced</w:t>
      </w:r>
    </w:p>
    <w:p w14:paraId="64502671" w14:textId="77777777" w:rsidR="003C22F6" w:rsidRPr="00D37C62" w:rsidRDefault="003C22F6" w:rsidP="003C22F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if supervising students at that time.</w:t>
      </w:r>
    </w:p>
    <w:p w14:paraId="71DF9C35" w14:textId="77777777" w:rsidR="003C22F6" w:rsidRDefault="003C22F6" w:rsidP="003C22F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Leave the school building/grounds and consult with a health care professional.</w:t>
      </w:r>
    </w:p>
    <w:p w14:paraId="2A789152" w14:textId="77777777" w:rsidR="003C22F6" w:rsidRPr="00D37C62" w:rsidRDefault="003C22F6" w:rsidP="003C22F6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If a staff member needs to be isolated or quarantined, the school board will address moving forward at that time. </w:t>
      </w:r>
    </w:p>
    <w:p w14:paraId="6E6BB833" w14:textId="77777777" w:rsidR="003C22F6" w:rsidRPr="00E1322C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35866C52" w14:textId="77777777" w:rsidR="003C22F6" w:rsidRPr="00D37C62" w:rsidRDefault="003C22F6" w:rsidP="003C22F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F5497"/>
          <w:sz w:val="28"/>
          <w:szCs w:val="28"/>
        </w:rPr>
      </w:pPr>
      <w:r w:rsidRPr="00D37C62">
        <w:rPr>
          <w:rFonts w:ascii="Times New Roman" w:hAnsi="Times New Roman" w:cs="Times New Roman"/>
          <w:i/>
          <w:iCs/>
          <w:color w:val="2F5497"/>
          <w:sz w:val="28"/>
          <w:szCs w:val="28"/>
        </w:rPr>
        <w:t xml:space="preserve">    Return to School</w:t>
      </w:r>
    </w:p>
    <w:p w14:paraId="00F65FEF" w14:textId="77777777" w:rsidR="003C22F6" w:rsidRPr="00D37C62" w:rsidRDefault="003C22F6" w:rsidP="003C22F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When a student or staff member has been isolated or quarantined as directed by NDDoH or</w:t>
      </w:r>
    </w:p>
    <w:p w14:paraId="06CAF4A6" w14:textId="77777777" w:rsidR="003C22F6" w:rsidRPr="00D37C62" w:rsidRDefault="003C22F6" w:rsidP="003C22F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Custer Health they will be allowed to return to school after being cleared by the NDDoH.</w:t>
      </w:r>
    </w:p>
    <w:p w14:paraId="30AFEB2C" w14:textId="77777777" w:rsidR="003C22F6" w:rsidRDefault="003C22F6" w:rsidP="0043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B9FEAD" w14:textId="0108263F" w:rsidR="004355E1" w:rsidRPr="004355E1" w:rsidRDefault="004355E1" w:rsidP="0043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55E1">
        <w:rPr>
          <w:rFonts w:ascii="Times New Roman" w:hAnsi="Times New Roman" w:cs="Times New Roman"/>
          <w:b/>
          <w:bCs/>
          <w:sz w:val="28"/>
          <w:szCs w:val="28"/>
        </w:rPr>
        <w:t>Protect Yourself and Others</w:t>
      </w:r>
    </w:p>
    <w:p w14:paraId="036C04D3" w14:textId="77777777" w:rsidR="004355E1" w:rsidRPr="00D37C62" w:rsidRDefault="004355E1" w:rsidP="0043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F5497"/>
          <w:sz w:val="28"/>
          <w:szCs w:val="28"/>
        </w:rPr>
      </w:pPr>
      <w:r w:rsidRPr="00D37C62">
        <w:rPr>
          <w:rFonts w:ascii="Times New Roman" w:hAnsi="Times New Roman" w:cs="Times New Roman"/>
          <w:i/>
          <w:iCs/>
          <w:color w:val="2F5497"/>
          <w:sz w:val="28"/>
          <w:szCs w:val="28"/>
        </w:rPr>
        <w:t xml:space="preserve">     Wash your hands often</w:t>
      </w:r>
    </w:p>
    <w:p w14:paraId="6201BB30" w14:textId="77777777" w:rsidR="004355E1" w:rsidRPr="00D37C62" w:rsidRDefault="004355E1" w:rsidP="004355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Wash with soap and water for at least 20 seconds especially after blowing your nose, coughing,</w:t>
      </w:r>
    </w:p>
    <w:p w14:paraId="7777048A" w14:textId="77777777" w:rsidR="004355E1" w:rsidRPr="00D37C62" w:rsidRDefault="004355E1" w:rsidP="004355E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or sneezing.</w:t>
      </w:r>
    </w:p>
    <w:p w14:paraId="2BF615C0" w14:textId="77777777" w:rsidR="004355E1" w:rsidRPr="00D37C62" w:rsidRDefault="004355E1" w:rsidP="004355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Wash hands before eating, after using the restroom, after recess/gym/music or areas where</w:t>
      </w:r>
    </w:p>
    <w:p w14:paraId="1AAD24B8" w14:textId="77777777" w:rsidR="004355E1" w:rsidRPr="00D37C62" w:rsidRDefault="004355E1" w:rsidP="004355E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students will have shared materials.</w:t>
      </w:r>
    </w:p>
    <w:p w14:paraId="7F6662A2" w14:textId="77777777" w:rsidR="004355E1" w:rsidRPr="00D37C62" w:rsidRDefault="004355E1" w:rsidP="004355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If soap and water are not available, use hand sanitizer that contains at least 60% alcohol.</w:t>
      </w:r>
    </w:p>
    <w:p w14:paraId="15E2DF1C" w14:textId="77777777" w:rsidR="004355E1" w:rsidRPr="00D37C62" w:rsidRDefault="004355E1" w:rsidP="004355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Avoid touching your eyes, nose, and mouth with unwashed hands.</w:t>
      </w:r>
    </w:p>
    <w:p w14:paraId="3B95EB32" w14:textId="312E3331" w:rsidR="004355E1" w:rsidRDefault="004355E1" w:rsidP="004355E1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Students are encouraged to wash their hands often throughout the day.</w:t>
      </w:r>
    </w:p>
    <w:p w14:paraId="546EA229" w14:textId="77777777" w:rsidR="004355E1" w:rsidRPr="00D37C62" w:rsidRDefault="004355E1" w:rsidP="004355E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543DC48E" w14:textId="77777777" w:rsidR="004355E1" w:rsidRPr="00D37C62" w:rsidRDefault="004355E1" w:rsidP="004355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2F5497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2F5497"/>
          <w:sz w:val="28"/>
          <w:szCs w:val="28"/>
        </w:rPr>
        <w:t xml:space="preserve">     </w:t>
      </w:r>
      <w:r w:rsidRPr="00D37C62">
        <w:rPr>
          <w:rFonts w:ascii="Times New Roman" w:hAnsi="Times New Roman" w:cs="Times New Roman"/>
          <w:i/>
          <w:iCs/>
          <w:color w:val="2F5497"/>
          <w:sz w:val="28"/>
          <w:szCs w:val="28"/>
        </w:rPr>
        <w:t>Clean and disinfect</w:t>
      </w:r>
    </w:p>
    <w:p w14:paraId="60AA6708" w14:textId="77777777" w:rsidR="004355E1" w:rsidRPr="00D37C62" w:rsidRDefault="004355E1" w:rsidP="004355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School staff should clean and disinfect frequently touched surfaces daily.</w:t>
      </w:r>
    </w:p>
    <w:p w14:paraId="043F89E2" w14:textId="77777777" w:rsidR="004355E1" w:rsidRPr="00D37C62" w:rsidRDefault="004355E1" w:rsidP="004355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Shared materials (not recommended) should be cleaned.</w:t>
      </w:r>
    </w:p>
    <w:p w14:paraId="14994CC4" w14:textId="7CF37BA9" w:rsidR="004355E1" w:rsidRDefault="004355E1" w:rsidP="004355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Classrooms will be cleaned nightly by staff.</w:t>
      </w:r>
    </w:p>
    <w:p w14:paraId="23DC0A17" w14:textId="77777777" w:rsidR="004355E1" w:rsidRPr="00D37C62" w:rsidRDefault="004355E1" w:rsidP="004355E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</w:p>
    <w:p w14:paraId="2316ECFA" w14:textId="77777777" w:rsidR="004355E1" w:rsidRPr="00D37C62" w:rsidRDefault="004355E1" w:rsidP="004355E1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i/>
          <w:iCs/>
          <w:color w:val="2F5497"/>
          <w:sz w:val="28"/>
          <w:szCs w:val="28"/>
        </w:rPr>
      </w:pPr>
      <w:r w:rsidRPr="00D37C62">
        <w:rPr>
          <w:rFonts w:ascii="Times New Roman" w:hAnsi="Times New Roman" w:cs="Times New Roman"/>
          <w:i/>
          <w:iCs/>
          <w:color w:val="2F5497"/>
          <w:sz w:val="28"/>
          <w:szCs w:val="28"/>
        </w:rPr>
        <w:t>Cover coughs and sneezes</w:t>
      </w:r>
    </w:p>
    <w:p w14:paraId="418E01CC" w14:textId="77777777" w:rsidR="004355E1" w:rsidRPr="00D37C62" w:rsidRDefault="004355E1" w:rsidP="004355E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Always cover your mouth and nose with a tissue when you cough or sneeze or use the inside of</w:t>
      </w:r>
    </w:p>
    <w:p w14:paraId="7FE7B3D1" w14:textId="77777777" w:rsidR="004355E1" w:rsidRPr="00D37C62" w:rsidRDefault="004355E1" w:rsidP="004355E1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your elbow.</w:t>
      </w:r>
    </w:p>
    <w:p w14:paraId="76EA486B" w14:textId="77777777" w:rsidR="004355E1" w:rsidRPr="00D37C62" w:rsidRDefault="004355E1" w:rsidP="004355E1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>Throw tissues away and wash hands or use hand sanitizer to prevent spread.</w:t>
      </w:r>
    </w:p>
    <w:p w14:paraId="016CB595" w14:textId="77777777" w:rsidR="004355E1" w:rsidRPr="00D37C62" w:rsidRDefault="004355E1" w:rsidP="004355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1"/>
          <w:szCs w:val="21"/>
        </w:rPr>
      </w:pPr>
    </w:p>
    <w:p w14:paraId="0D8CE8C9" w14:textId="5F93BBA1" w:rsidR="00A21764" w:rsidRPr="00E00CAE" w:rsidRDefault="00A21764" w:rsidP="007E01E4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1920055" w14:textId="5AFBD52D" w:rsidR="007E01E4" w:rsidRDefault="007E01E4" w:rsidP="00A2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Communication</w:t>
      </w:r>
    </w:p>
    <w:p w14:paraId="3CCC2343" w14:textId="3C138163" w:rsidR="007E01E4" w:rsidRDefault="007E01E4" w:rsidP="00E00CAE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District-level communications will be sent on an as-needed basis to inform parents of any relevant developments or changes to operations.  Other communication channels, such as the Little Heart </w:t>
      </w:r>
      <w:r w:rsidR="00E00CAE">
        <w:rPr>
          <w:color w:val="000000"/>
          <w:sz w:val="22"/>
          <w:szCs w:val="22"/>
        </w:rPr>
        <w:t>Facebook page</w:t>
      </w:r>
      <w:r>
        <w:rPr>
          <w:color w:val="000000"/>
          <w:sz w:val="22"/>
          <w:szCs w:val="22"/>
        </w:rPr>
        <w:t>,</w:t>
      </w:r>
      <w:r w:rsidR="00E00CAE">
        <w:rPr>
          <w:color w:val="000000"/>
          <w:sz w:val="22"/>
          <w:szCs w:val="22"/>
        </w:rPr>
        <w:t xml:space="preserve"> website and monthly newsletter</w:t>
      </w:r>
      <w:r>
        <w:rPr>
          <w:color w:val="000000"/>
          <w:sz w:val="22"/>
          <w:szCs w:val="22"/>
        </w:rPr>
        <w:t xml:space="preserve"> will be routinely updated to reflect up-to-date information pertaining to the district </w:t>
      </w:r>
      <w:r w:rsidR="00E00CAE">
        <w:rPr>
          <w:color w:val="000000"/>
          <w:sz w:val="22"/>
          <w:szCs w:val="22"/>
        </w:rPr>
        <w:t>and school.</w:t>
      </w:r>
    </w:p>
    <w:p w14:paraId="535780D1" w14:textId="77777777" w:rsidR="00867EB2" w:rsidRDefault="00867EB2" w:rsidP="00E00CAE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</w:p>
    <w:p w14:paraId="20B4B532" w14:textId="47F6F42C" w:rsidR="00E00CAE" w:rsidRDefault="00DF09DB" w:rsidP="007E01E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Communal Spaces</w:t>
      </w:r>
    </w:p>
    <w:p w14:paraId="680214B3" w14:textId="77777777" w:rsidR="004355E1" w:rsidRDefault="004355E1" w:rsidP="007E01E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75166F96" w14:textId="7DD00EFE" w:rsidR="00E00CAE" w:rsidRPr="00DF09DB" w:rsidRDefault="00DF09DB" w:rsidP="00DF09DB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DF09DB">
        <w:rPr>
          <w:sz w:val="22"/>
          <w:szCs w:val="22"/>
        </w:rPr>
        <w:t xml:space="preserve">We will limit the occupancy in our lunchroom by limiting the number of students per table.  Table surfaces will be cleaned after the lunch period.  We have a girl’s bathroom and boy’s bathroom with an occupancy of two per bathroom, </w:t>
      </w:r>
      <w:r>
        <w:rPr>
          <w:sz w:val="22"/>
          <w:szCs w:val="22"/>
        </w:rPr>
        <w:t xml:space="preserve">only two </w:t>
      </w:r>
      <w:r w:rsidRPr="00DF09DB">
        <w:rPr>
          <w:sz w:val="22"/>
          <w:szCs w:val="22"/>
        </w:rPr>
        <w:t>student</w:t>
      </w:r>
      <w:r>
        <w:rPr>
          <w:sz w:val="22"/>
          <w:szCs w:val="22"/>
        </w:rPr>
        <w:t>s</w:t>
      </w:r>
      <w:r w:rsidRPr="00DF09DB">
        <w:rPr>
          <w:sz w:val="22"/>
          <w:szCs w:val="22"/>
        </w:rPr>
        <w:t xml:space="preserve"> will be allowed in the bathroom at a time to enforce social distancing</w:t>
      </w:r>
      <w:r>
        <w:rPr>
          <w:sz w:val="22"/>
          <w:szCs w:val="22"/>
        </w:rPr>
        <w:t>, other students will wait outside in the hall</w:t>
      </w:r>
      <w:r w:rsidRPr="00DF09DB">
        <w:rPr>
          <w:sz w:val="22"/>
          <w:szCs w:val="22"/>
        </w:rPr>
        <w:t xml:space="preserve">.  The water fountain will </w:t>
      </w:r>
      <w:r>
        <w:rPr>
          <w:sz w:val="22"/>
          <w:szCs w:val="22"/>
        </w:rPr>
        <w:t xml:space="preserve">only be used to fill water bottles </w:t>
      </w:r>
      <w:r w:rsidRPr="00DF09DB">
        <w:rPr>
          <w:sz w:val="22"/>
          <w:szCs w:val="22"/>
        </w:rPr>
        <w:t xml:space="preserve">not </w:t>
      </w:r>
      <w:r>
        <w:rPr>
          <w:sz w:val="22"/>
          <w:szCs w:val="22"/>
        </w:rPr>
        <w:t>for drinking.</w:t>
      </w:r>
      <w:r w:rsidRPr="00DF09DB">
        <w:rPr>
          <w:sz w:val="22"/>
          <w:szCs w:val="22"/>
        </w:rPr>
        <w:t xml:space="preserve"> Each student will be required to bring a full water bottle each morning. Alternative filling options will be available</w:t>
      </w:r>
      <w:r>
        <w:rPr>
          <w:sz w:val="22"/>
          <w:szCs w:val="22"/>
        </w:rPr>
        <w:t xml:space="preserve"> as well</w:t>
      </w:r>
      <w:r w:rsidRPr="00DF09DB">
        <w:rPr>
          <w:sz w:val="22"/>
          <w:szCs w:val="22"/>
        </w:rPr>
        <w:t>.</w:t>
      </w:r>
    </w:p>
    <w:p w14:paraId="12F6B2BF" w14:textId="6A350184" w:rsidR="00E00CAE" w:rsidRDefault="00E00CAE" w:rsidP="007E01E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0E882310" w14:textId="32E0F344" w:rsidR="004355E1" w:rsidRDefault="004355E1" w:rsidP="007E01E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Transportation</w:t>
      </w:r>
    </w:p>
    <w:p w14:paraId="7AE1422E" w14:textId="77777777" w:rsidR="004355E1" w:rsidRDefault="004355E1" w:rsidP="007E01E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2AF813B" w14:textId="31E20C19" w:rsidR="004355E1" w:rsidRPr="004355E1" w:rsidRDefault="004355E1" w:rsidP="004355E1">
      <w:pPr>
        <w:pStyle w:val="NormalWeb"/>
        <w:spacing w:before="0" w:beforeAutospacing="0" w:after="0" w:afterAutospacing="0"/>
        <w:ind w:left="720"/>
        <w:rPr>
          <w:color w:val="000000"/>
          <w:sz w:val="22"/>
          <w:szCs w:val="22"/>
        </w:rPr>
      </w:pPr>
      <w:r w:rsidRPr="004355E1">
        <w:rPr>
          <w:sz w:val="22"/>
          <w:szCs w:val="22"/>
        </w:rPr>
        <w:t xml:space="preserve">Parents are responsible for transportation to and from school for their children, therefore, we will not have to make any accommodations for transportation.  </w:t>
      </w:r>
    </w:p>
    <w:p w14:paraId="334CAC58" w14:textId="77777777" w:rsidR="004355E1" w:rsidRDefault="004355E1" w:rsidP="007E01E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3F214F43" w14:textId="4F97F09E" w:rsidR="00E00CAE" w:rsidRDefault="00E00CAE" w:rsidP="007E01E4">
      <w:pPr>
        <w:pStyle w:val="Normal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Special Education</w:t>
      </w:r>
    </w:p>
    <w:p w14:paraId="31568D37" w14:textId="60744534" w:rsidR="00E00CAE" w:rsidRPr="00E00CAE" w:rsidRDefault="00E00CAE" w:rsidP="007E01E4">
      <w:pPr>
        <w:pStyle w:val="NormalWeb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14:paraId="54B663E1" w14:textId="6DD779D7" w:rsidR="00E00CAE" w:rsidRDefault="00E00CAE" w:rsidP="00E00CAE">
      <w:pPr>
        <w:pStyle w:val="NormalWeb"/>
        <w:spacing w:before="0" w:beforeAutospacing="0" w:after="0" w:afterAutospacing="0"/>
        <w:ind w:left="720"/>
      </w:pPr>
      <w:r>
        <w:rPr>
          <w:color w:val="000000"/>
          <w:sz w:val="22"/>
          <w:szCs w:val="22"/>
        </w:rPr>
        <w:t>Special Education personnel will ensure that each student on an IEP will receive the services and accommodations they require and as outlined in the IEP. Should a student(s) be unable to attend school due to COVID 19 restrictions, the individual student’s contingency plan would take effect immediately.   </w:t>
      </w:r>
    </w:p>
    <w:p w14:paraId="27882C62" w14:textId="7E6A0DD6" w:rsidR="00E00CAE" w:rsidRDefault="00E00CAE" w:rsidP="007E01E4">
      <w:pPr>
        <w:pStyle w:val="NormalWeb"/>
        <w:spacing w:before="0" w:beforeAutospacing="0" w:after="0" w:afterAutospacing="0"/>
      </w:pPr>
    </w:p>
    <w:p w14:paraId="1036021D" w14:textId="77777777" w:rsidR="00867EB2" w:rsidRDefault="00867EB2" w:rsidP="007E01E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10AE89D7" w14:textId="77777777" w:rsidR="00867EB2" w:rsidRDefault="00867EB2" w:rsidP="007E01E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45A1B7C3" w14:textId="02FBCB2F" w:rsidR="00E00CAE" w:rsidRDefault="00E00CAE" w:rsidP="007E01E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  <w:r w:rsidRPr="00E00CAE">
        <w:rPr>
          <w:b/>
          <w:bCs/>
          <w:sz w:val="28"/>
          <w:szCs w:val="28"/>
        </w:rPr>
        <w:t>Resources</w:t>
      </w:r>
    </w:p>
    <w:p w14:paraId="6943667F" w14:textId="77777777" w:rsidR="004355E1" w:rsidRPr="00E00CAE" w:rsidRDefault="004355E1" w:rsidP="007E01E4">
      <w:pPr>
        <w:pStyle w:val="NormalWeb"/>
        <w:spacing w:before="0" w:beforeAutospacing="0" w:after="0" w:afterAutospacing="0"/>
        <w:rPr>
          <w:b/>
          <w:bCs/>
          <w:sz w:val="28"/>
          <w:szCs w:val="28"/>
        </w:rPr>
      </w:pPr>
    </w:p>
    <w:p w14:paraId="2E372EAB" w14:textId="71624168" w:rsidR="00E00CAE" w:rsidRPr="00D37C62" w:rsidRDefault="00E00CAE" w:rsidP="00E00CAE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 w:cs="Times New Roman"/>
          <w:color w:val="0000FF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 xml:space="preserve">ND Department of Public Instruction - </w:t>
      </w:r>
      <w:r w:rsidRPr="00D37C62">
        <w:rPr>
          <w:rFonts w:ascii="Times New Roman" w:hAnsi="Times New Roman" w:cs="Times New Roman"/>
          <w:color w:val="0000FF"/>
          <w:sz w:val="21"/>
          <w:szCs w:val="21"/>
        </w:rPr>
        <w:t>h</w:t>
      </w:r>
      <w:hyperlink r:id="rId5" w:history="1">
        <w:r w:rsidRPr="00925B3A">
          <w:rPr>
            <w:rStyle w:val="Hyperlink"/>
            <w:rFonts w:ascii="Times New Roman" w:hAnsi="Times New Roman" w:cs="Times New Roman"/>
            <w:sz w:val="21"/>
            <w:szCs w:val="21"/>
          </w:rPr>
          <w:t>ttps://www.nd.gov/dpi/parentscommunity/nddpi-updates-a</w:t>
        </w:r>
      </w:hyperlink>
      <w:r w:rsidRPr="00D37C62">
        <w:rPr>
          <w:rFonts w:ascii="Times New Roman" w:hAnsi="Times New Roman" w:cs="Times New Roman"/>
          <w:color w:val="0000FF"/>
          <w:sz w:val="21"/>
          <w:szCs w:val="21"/>
        </w:rPr>
        <w:t>ndguidance-covid-19</w:t>
      </w:r>
      <w:r>
        <w:rPr>
          <w:rFonts w:ascii="Times New Roman" w:hAnsi="Times New Roman" w:cs="Times New Roman"/>
          <w:color w:val="0000FF"/>
          <w:sz w:val="21"/>
          <w:szCs w:val="21"/>
        </w:rPr>
        <w:t xml:space="preserve"> </w:t>
      </w:r>
    </w:p>
    <w:p w14:paraId="16061F67" w14:textId="77777777" w:rsidR="00E00CAE" w:rsidRPr="00D37C62" w:rsidRDefault="00E00CAE" w:rsidP="00E00C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FF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 xml:space="preserve">ND Department of Health - </w:t>
      </w:r>
      <w:r w:rsidRPr="00D37C62">
        <w:rPr>
          <w:rFonts w:ascii="Times New Roman" w:hAnsi="Times New Roman" w:cs="Times New Roman"/>
          <w:color w:val="0000FF"/>
          <w:sz w:val="21"/>
          <w:szCs w:val="21"/>
        </w:rPr>
        <w:t>https://www.health.nd.gov/diseases-conditions/coronavirus</w:t>
      </w:r>
    </w:p>
    <w:p w14:paraId="03EF7EA0" w14:textId="77777777" w:rsidR="00E00CAE" w:rsidRPr="00D37C62" w:rsidRDefault="00E00CAE" w:rsidP="00E00CAE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 w:cs="Times New Roman"/>
          <w:color w:val="0000FF"/>
          <w:sz w:val="21"/>
          <w:szCs w:val="21"/>
        </w:rPr>
      </w:pPr>
      <w:r w:rsidRPr="00D37C62">
        <w:rPr>
          <w:rFonts w:ascii="Times New Roman" w:hAnsi="Times New Roman" w:cs="Times New Roman"/>
          <w:color w:val="000000"/>
          <w:sz w:val="21"/>
          <w:szCs w:val="21"/>
        </w:rPr>
        <w:t xml:space="preserve">Center for Disease Control and Prevention - </w:t>
      </w:r>
      <w:r w:rsidRPr="00D37C62">
        <w:rPr>
          <w:rFonts w:ascii="Times New Roman" w:hAnsi="Times New Roman" w:cs="Times New Roman"/>
          <w:color w:val="0000FF"/>
          <w:sz w:val="21"/>
          <w:szCs w:val="21"/>
        </w:rPr>
        <w:t>https://www.cdc.gov/coronavirus/2019-nCoV/index.html</w:t>
      </w:r>
    </w:p>
    <w:p w14:paraId="0A2E0E2C" w14:textId="61743288" w:rsidR="007E01E4" w:rsidRDefault="007E01E4" w:rsidP="00A2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38012" w14:textId="5AAF05A1" w:rsidR="00E00CAE" w:rsidRDefault="00E00CAE" w:rsidP="00A21764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Pandemic Measures</w:t>
      </w:r>
    </w:p>
    <w:p w14:paraId="75B82746" w14:textId="0CB6F44E" w:rsidR="00E00CAE" w:rsidRPr="00DF09DB" w:rsidRDefault="00E00CAE" w:rsidP="00DF09DB">
      <w:pPr>
        <w:pStyle w:val="NormalWeb"/>
        <w:spacing w:before="0" w:beforeAutospacing="0" w:after="0" w:afterAutospacing="0"/>
        <w:ind w:left="720"/>
        <w:rPr>
          <w:sz w:val="22"/>
          <w:szCs w:val="22"/>
        </w:rPr>
      </w:pPr>
      <w:r w:rsidRPr="00DF09DB">
        <w:rPr>
          <w:color w:val="000000"/>
          <w:sz w:val="22"/>
          <w:szCs w:val="22"/>
        </w:rPr>
        <w:t>Operational changes could occur as the result of worsening pandemic conditions.  The following levels represent different types of responses that could be implemented if deemed necessary by the Board action*:</w:t>
      </w:r>
    </w:p>
    <w:p w14:paraId="34C7ACD4" w14:textId="77777777" w:rsidR="00E00CAE" w:rsidRPr="00E00CAE" w:rsidRDefault="00E00CAE" w:rsidP="00E00CAE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0CAE">
        <w:rPr>
          <w:rFonts w:ascii="Times New Roman" w:eastAsia="Times New Roman" w:hAnsi="Times New Roman" w:cs="Times New Roman"/>
          <w:color w:val="000000"/>
        </w:rPr>
        <w:t>Level 1 – All Distance Learning (No Students in Schools)</w:t>
      </w:r>
      <w:r w:rsidRPr="00E00CAE">
        <w:rPr>
          <w:rFonts w:ascii="Times New Roman" w:eastAsia="Times New Roman" w:hAnsi="Times New Roman" w:cs="Times New Roman"/>
          <w:color w:val="000000"/>
        </w:rPr>
        <w:br/>
        <w:t>Level 2 – Distance Learning  with Limited Face-to-Face instruction for identified students</w:t>
      </w:r>
      <w:r w:rsidRPr="00E00CAE">
        <w:rPr>
          <w:rFonts w:ascii="Times New Roman" w:eastAsia="Times New Roman" w:hAnsi="Times New Roman" w:cs="Times New Roman"/>
          <w:color w:val="000000"/>
        </w:rPr>
        <w:br/>
        <w:t>Level 3 – A combination of Distance Learning and Face-to-Face instruction for all students.</w:t>
      </w:r>
      <w:r w:rsidRPr="00E00CAE">
        <w:rPr>
          <w:rFonts w:ascii="Times New Roman" w:eastAsia="Times New Roman" w:hAnsi="Times New Roman" w:cs="Times New Roman"/>
          <w:color w:val="000000"/>
        </w:rPr>
        <w:br/>
        <w:t xml:space="preserve">Level 4 – Face-to-Face Instruction for all students with </w:t>
      </w:r>
      <w:hyperlink r:id="rId6" w:history="1">
        <w:r w:rsidRPr="00E00CAE">
          <w:rPr>
            <w:rFonts w:ascii="Times New Roman" w:eastAsia="Times New Roman" w:hAnsi="Times New Roman" w:cs="Times New Roman"/>
            <w:color w:val="1155CC"/>
            <w:u w:val="single"/>
          </w:rPr>
          <w:t>Health and Safety Protocols</w:t>
        </w:r>
        <w:r w:rsidRPr="00E00CAE">
          <w:rPr>
            <w:rFonts w:ascii="Times New Roman" w:eastAsia="Times New Roman" w:hAnsi="Times New Roman" w:cs="Times New Roman"/>
            <w:color w:val="000000"/>
            <w:shd w:val="clear" w:color="auto" w:fill="FFFF00"/>
          </w:rPr>
          <w:br/>
        </w:r>
      </w:hyperlink>
      <w:r w:rsidRPr="00E00CAE">
        <w:rPr>
          <w:rFonts w:ascii="Times New Roman" w:eastAsia="Times New Roman" w:hAnsi="Times New Roman" w:cs="Times New Roman"/>
          <w:color w:val="000000"/>
        </w:rPr>
        <w:t>Level 5 – All Face-to-Face instruction for all students  (No Masks Required)</w:t>
      </w:r>
    </w:p>
    <w:p w14:paraId="0777E45B" w14:textId="6B3E195B" w:rsidR="00E00CAE" w:rsidRPr="00E00CAE" w:rsidRDefault="00E00CAE" w:rsidP="00A21764">
      <w:pPr>
        <w:spacing w:line="240" w:lineRule="auto"/>
        <w:rPr>
          <w:rFonts w:ascii="Times New Roman" w:hAnsi="Times New Roman" w:cs="Times New Roman"/>
        </w:rPr>
      </w:pPr>
    </w:p>
    <w:sectPr w:rsidR="00E00CAE" w:rsidRPr="00E00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4AC"/>
    <w:multiLevelType w:val="hybridMultilevel"/>
    <w:tmpl w:val="DFD6D1B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181987"/>
    <w:multiLevelType w:val="hybridMultilevel"/>
    <w:tmpl w:val="F70C2D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145B4E"/>
    <w:multiLevelType w:val="multilevel"/>
    <w:tmpl w:val="1F36E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F7474F"/>
    <w:multiLevelType w:val="hybridMultilevel"/>
    <w:tmpl w:val="9E941692"/>
    <w:lvl w:ilvl="0" w:tplc="3B08033C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44017"/>
    <w:multiLevelType w:val="hybridMultilevel"/>
    <w:tmpl w:val="EB20EF82"/>
    <w:lvl w:ilvl="0" w:tplc="D9DA07A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853FD"/>
    <w:multiLevelType w:val="hybridMultilevel"/>
    <w:tmpl w:val="1444B2FA"/>
    <w:lvl w:ilvl="0" w:tplc="D9DA07AE">
      <w:numFmt w:val="bullet"/>
      <w:lvlText w:val="•"/>
      <w:lvlJc w:val="left"/>
      <w:pPr>
        <w:ind w:left="720" w:hanging="360"/>
      </w:pPr>
      <w:rPr>
        <w:rFonts w:ascii="SymbolMT" w:eastAsiaTheme="minorHAnsi" w:hAnsi="SymbolMT" w:cs="SymbolMT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421A8"/>
    <w:multiLevelType w:val="hybridMultilevel"/>
    <w:tmpl w:val="17AA4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E57CAC"/>
    <w:multiLevelType w:val="hybridMultilevel"/>
    <w:tmpl w:val="01CEA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846584">
    <w:abstractNumId w:val="7"/>
  </w:num>
  <w:num w:numId="2" w16cid:durableId="1397784162">
    <w:abstractNumId w:val="2"/>
  </w:num>
  <w:num w:numId="3" w16cid:durableId="1177111260">
    <w:abstractNumId w:val="2"/>
  </w:num>
  <w:num w:numId="4" w16cid:durableId="441001061">
    <w:abstractNumId w:val="1"/>
  </w:num>
  <w:num w:numId="5" w16cid:durableId="79909897">
    <w:abstractNumId w:val="0"/>
  </w:num>
  <w:num w:numId="6" w16cid:durableId="820931081">
    <w:abstractNumId w:val="5"/>
  </w:num>
  <w:num w:numId="7" w16cid:durableId="2905223">
    <w:abstractNumId w:val="3"/>
  </w:num>
  <w:num w:numId="8" w16cid:durableId="1493251113">
    <w:abstractNumId w:val="4"/>
  </w:num>
  <w:num w:numId="9" w16cid:durableId="1002315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764"/>
    <w:rsid w:val="0000226F"/>
    <w:rsid w:val="00010C5E"/>
    <w:rsid w:val="00250D87"/>
    <w:rsid w:val="00357260"/>
    <w:rsid w:val="003C22F6"/>
    <w:rsid w:val="004355E1"/>
    <w:rsid w:val="00665DEB"/>
    <w:rsid w:val="007E01E4"/>
    <w:rsid w:val="00867EB2"/>
    <w:rsid w:val="009B114B"/>
    <w:rsid w:val="00A145A5"/>
    <w:rsid w:val="00A21764"/>
    <w:rsid w:val="00B07DBD"/>
    <w:rsid w:val="00CC7040"/>
    <w:rsid w:val="00DF09DB"/>
    <w:rsid w:val="00E0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CC167"/>
  <w15:chartTrackingRefBased/>
  <w15:docId w15:val="{D8B72E7F-EBD4-40AD-8B27-E0300233B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17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0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00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0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ncc2i9upXvOIuk_pkJR6JdzWIvH0KjMr2N7MOYuhNps/edit?usp=sharing" TargetMode="External"/><Relationship Id="rId5" Type="http://schemas.openxmlformats.org/officeDocument/2006/relationships/hyperlink" Target="ttps://www.nd.gov/dpi/parentscommunity/nddpi-updates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1563</TotalTime>
  <Pages>3</Pages>
  <Words>890</Words>
  <Characters>5074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Jennifer.Vetter</dc:creator>
  <cp:keywords/>
  <dc:description/>
  <cp:lastModifiedBy>Jennifer  R Vetter</cp:lastModifiedBy>
  <cp:revision>12</cp:revision>
  <dcterms:created xsi:type="dcterms:W3CDTF">2021-06-21T15:21:00Z</dcterms:created>
  <dcterms:modified xsi:type="dcterms:W3CDTF">2023-09-26T14:50:00Z</dcterms:modified>
</cp:coreProperties>
</file>